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机关事务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标准化试点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</w:p>
    <w:p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（第一批）</w:t>
      </w: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ind w:left="0" w:leftChars="0" w:right="0" w:rightChars="0" w:firstLine="595" w:firstLineChars="186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271780</wp:posOffset>
                </wp:positionV>
                <wp:extent cx="389572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80285" y="4034155"/>
                          <a:ext cx="3895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6.45pt;margin-top:21.4pt;height:0.75pt;width:306.75pt;z-index:251658240;mso-width-relative:page;mso-height-relative:page;" filled="f" stroked="t" coordsize="21600,21600" o:gfxdata="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Bg7S3XAAAACQEAAA8A&#10;AAAAAAAAAQAgAAAAIgAAAGRycy9kb3ducmV2LnhtbFBLAQIUABQAAAAIAIdO4kCJ1yAQ3wEAAHwD&#10;AAAOAAAAAAAAAAEAIAAAACYBAABkcnMvZTJvRG9jLnhtbFBLBQYAAAAABgAGAFkBAAB3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名称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lang w:eastAsia="zh-CN"/>
        </w:rPr>
        <w:t>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447040</wp:posOffset>
                </wp:positionV>
                <wp:extent cx="3895725" cy="952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5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7.2pt;margin-top:35.2pt;height:0.75pt;width:306.75pt;z-index:251659264;mso-width-relative:page;mso-height-relative:page;" filled="f" stroked="t" coordsize="21600,21600" o:gfxdata="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1IxZNcAAAAJAQAADwAAAAAAAAABACAAAAAi&#10;AAAAZHJzL2Rvd25yZXYueG1sUEsBAhQAFAAAAAgAh07iQFtHA2rSAQAAcAMAAA4AAAAAAAAAAQAg&#10;AAAAJgEAAGRycy9lMm9Eb2MueG1sUEsFBgAAAAAGAAYAWQEAAGo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w:t>承担单位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276225</wp:posOffset>
                </wp:positionV>
                <wp:extent cx="3895725" cy="952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5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7.2pt;margin-top:21.75pt;height:0.75pt;width:306.75pt;z-index:251661312;mso-width-relative:page;mso-height-relative:page;" filled="f" stroked="t" coordsize="21600,21600" o:gfxdata="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5NeA3YAAAACQEAAA8AAAAAAAAAAQAgAAAA&#10;IgAAAGRycy9kb3ducmV2LnhtbFBLAQIUABQAAAAIAIdO4kDnGg+Y0gEAAHADAAAOAAAAAAAAAAEA&#10;IAAAACcBAABkcnMvZTJvRG9jLnhtbFBLBQYAAAAABgAGAFkBAABr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联系人员：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264160</wp:posOffset>
                </wp:positionV>
                <wp:extent cx="3895725" cy="952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5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6.45pt;margin-top:20.8pt;height:0.75pt;width:306.75pt;z-index:251663360;mso-width-relative:page;mso-height-relative:page;" filled="f" stroked="t" coordsize="21600,21600" o:gfxdata="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C5HFvXAAAACQEAAA8AAAAAAAAAAQAgAAAA&#10;IgAAAGRycy9kb3ducmV2LnhtbFBLAQIUABQAAAAIAIdO4kAQgLkr0wEAAHADAAAOAAAAAAAAAAEA&#10;IAAAACYBAABkcnMvZTJvRG9jLnhtbFBLBQYAAAAABgAGAFkBAABr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联系电话：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252095</wp:posOffset>
                </wp:positionV>
                <wp:extent cx="3895725" cy="952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5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6.45pt;margin-top:19.85pt;height:0.75pt;width:306.75pt;z-index:251665408;mso-width-relative:page;mso-height-relative:page;" filled="f" stroked="t" coordsize="21600,21600" o:gfxdata="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LNCm3YAAAACQEAAA8AAAAAAAAAAQAgAAAA&#10;IgAAAGRycy9kb3ducmV2LnhtbFBLAQIUABQAAAAIAIdO4kCs3bXZ0gEAAHADAAAOAAAAAAAAAAEA&#10;IAAAACcBAABkcnMvZTJvRG9jLnhtbFBLBQYAAAAABgAGAFkBAABr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填报时间：</w:t>
      </w:r>
    </w:p>
    <w:p>
      <w:pPr>
        <w:pStyle w:val="4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</w:pPr>
    </w:p>
    <w:p>
      <w:pPr>
        <w:pStyle w:val="4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</w:pPr>
    </w:p>
    <w:p>
      <w:pPr>
        <w:pStyle w:val="4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</w:pPr>
    </w:p>
    <w:p>
      <w:pPr>
        <w:pStyle w:val="4"/>
        <w:spacing w:line="480" w:lineRule="auto"/>
        <w:jc w:val="center"/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64"/>
          <w:szCs w:val="64"/>
          <w:eastAsianLayout w:id="1" w:combine="1"/>
        </w:rPr>
        <w:t>标准化建设工作领导小组办公室政    策     法     规    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64"/>
          <w:szCs w:val="6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64"/>
          <w:szCs w:val="6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72"/>
        </w:rPr>
        <w:t>制</w:t>
      </w:r>
      <w:r>
        <w:rPr>
          <w:b/>
          <w:spacing w:val="7"/>
          <w:kern w:val="0"/>
          <w:sz w:val="72"/>
          <w:szCs w:val="72"/>
        </w:rPr>
        <w:br w:type="page"/>
      </w:r>
    </w:p>
    <w:p>
      <w:pPr>
        <w:pStyle w:val="4"/>
        <w:spacing w:line="480" w:lineRule="exact"/>
        <w:jc w:val="center"/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4"/>
        <w:spacing w:line="480" w:lineRule="exact"/>
        <w:jc w:val="center"/>
        <w:rPr>
          <w:rFonts w:hint="eastAsia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</w:t>
      </w:r>
      <w:r>
        <w:rPr>
          <w:rFonts w:hint="eastAsia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写</w:t>
      </w:r>
      <w:r>
        <w:rPr>
          <w:rFonts w:hint="eastAsia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说 明</w:t>
      </w:r>
    </w:p>
    <w:p>
      <w:pPr>
        <w:pStyle w:val="4"/>
        <w:spacing w:line="480" w:lineRule="exact"/>
        <w:jc w:val="center"/>
        <w:rPr>
          <w:rFonts w:hint="eastAsia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名称：“XXX机关事务综合标准化试点”或“XXX机关事务XXXX分项标准试点”。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2.试点承担单位名称为州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县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（市）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两级机关事务管理部门全称，负责部门是承担本单位试点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具体工作部门，如没有可不填写，如有多个单位可并列填写。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“分项标准试点内容”一栏填写办公用房、公务用车、公共机构节能、后勤服务等具体内容，申请综合标准化试点的不填写此栏。</w:t>
      </w:r>
    </w:p>
    <w:p>
      <w:pPr>
        <w:ind w:firstLine="640" w:firstLineChars="200"/>
        <w:rPr>
          <w:rFonts w:hint="eastAsia" w:ascii="仿宋" w:hAnsi="仿宋" w:eastAsia="仿宋" w:cs="仿宋"/>
          <w:color w:val="0000FF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4.申请书应详细写明试点工作的标准化工作基础说明、建设方案、工作计划、保障措施及其他说明等，需填写的内容已在对应表格栏中明确。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5.本申请书一式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份，字迹要工整清晰，可以打印。</w:t>
      </w:r>
    </w:p>
    <w:p>
      <w:pPr>
        <w:ind w:firstLine="640" w:firstLineChars="200"/>
        <w:rPr>
          <w:color w:val="000000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6.本表格电子版可到云南省机关事务管理局网站（http://ygj.yn.gov.cn/）标准化专栏下载。</w:t>
      </w:r>
      <w:r>
        <w:rPr>
          <w:color w:val="000000"/>
          <w:szCs w:val="32"/>
        </w:rPr>
        <w:br w:type="page"/>
      </w:r>
    </w:p>
    <w:p>
      <w:pPr>
        <w:rPr>
          <w:rFonts w:eastAsia="方正小标宋简体"/>
          <w:sz w:val="36"/>
          <w:szCs w:val="32"/>
        </w:rPr>
      </w:pPr>
    </w:p>
    <w:tbl>
      <w:tblPr>
        <w:tblStyle w:val="3"/>
        <w:tblW w:w="91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3037"/>
        <w:gridCol w:w="2009"/>
        <w:gridCol w:w="105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黑体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一、试点承担单位基本信息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单位名称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pacing w:line="400" w:lineRule="exact"/>
              <w:ind w:left="480" w:hanging="480" w:hangingChars="200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法定代表人</w:t>
            </w:r>
          </w:p>
          <w:p>
            <w:pPr>
              <w:spacing w:line="400" w:lineRule="exact"/>
              <w:ind w:left="480" w:hanging="480" w:hangingChars="200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（负责人）</w:t>
            </w:r>
          </w:p>
        </w:tc>
        <w:tc>
          <w:tcPr>
            <w:tcW w:w="2350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单位地址</w:t>
            </w: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申请类型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方正小标宋简体"/>
                <w:sz w:val="24"/>
                <w:szCs w:val="24"/>
              </w:rPr>
              <w:t>综合性</w:t>
            </w:r>
            <w:r>
              <w:rPr>
                <w:rFonts w:eastAsia="方正小标宋简体"/>
                <w:sz w:val="24"/>
                <w:szCs w:val="24"/>
              </w:rPr>
              <w:t>试点</w:t>
            </w:r>
            <w:r>
              <w:rPr>
                <w:rFonts w:hint="eastAsia" w:eastAsia="方正小标宋简体"/>
                <w:sz w:val="24"/>
                <w:szCs w:val="24"/>
              </w:rPr>
              <w:t xml:space="preserve">   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</w:p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分项标准试点</w:t>
            </w:r>
            <w:r>
              <w:rPr>
                <w:rFonts w:hint="eastAsia" w:eastAsia="方正小标宋简体"/>
                <w:sz w:val="24"/>
                <w:szCs w:val="24"/>
              </w:rPr>
              <w:t xml:space="preserve">  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</w:p>
        </w:tc>
        <w:tc>
          <w:tcPr>
            <w:tcW w:w="2114" w:type="dxa"/>
            <w:gridSpan w:val="2"/>
            <w:vAlign w:val="center"/>
          </w:tcPr>
          <w:p>
            <w:pPr>
              <w:autoSpaceDN w:val="0"/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分项标准</w:t>
            </w:r>
          </w:p>
          <w:p>
            <w:pPr>
              <w:autoSpaceDN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试点内容</w:t>
            </w:r>
          </w:p>
        </w:tc>
        <w:tc>
          <w:tcPr>
            <w:tcW w:w="2350" w:type="dxa"/>
            <w:vAlign w:val="center"/>
          </w:tcPr>
          <w:p>
            <w:pPr>
              <w:spacing w:line="400" w:lineRule="exact"/>
              <w:rPr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标准化</w:t>
            </w:r>
            <w:r>
              <w:rPr>
                <w:rFonts w:hint="eastAsia" w:eastAsia="方正小标宋简体"/>
                <w:sz w:val="24"/>
                <w:szCs w:val="24"/>
              </w:rPr>
              <w:t>负责部  门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标准化负责人</w:t>
            </w:r>
          </w:p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姓  名</w:t>
            </w:r>
          </w:p>
        </w:tc>
        <w:tc>
          <w:tcPr>
            <w:tcW w:w="2350" w:type="dxa"/>
            <w:vAlign w:val="center"/>
          </w:tcPr>
          <w:p>
            <w:pPr>
              <w:spacing w:line="4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电子邮箱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autoSpaceDN w:val="0"/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联系电话</w:t>
            </w:r>
          </w:p>
        </w:tc>
        <w:tc>
          <w:tcPr>
            <w:tcW w:w="2350" w:type="dxa"/>
            <w:vAlign w:val="center"/>
          </w:tcPr>
          <w:p>
            <w:pPr>
              <w:autoSpaceDN w:val="0"/>
              <w:spacing w:line="4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autoSpaceDN w:val="0"/>
              <w:spacing w:line="400" w:lineRule="exact"/>
              <w:rPr>
                <w:sz w:val="24"/>
                <w:szCs w:val="24"/>
              </w:rPr>
            </w:pPr>
            <w:r>
              <w:rPr>
                <w:rFonts w:eastAsia="黑体"/>
                <w:sz w:val="32"/>
                <w:szCs w:val="32"/>
              </w:rPr>
              <w:t>二、试点承担单位</w:t>
            </w:r>
            <w:r>
              <w:rPr>
                <w:rFonts w:hint="eastAsia" w:eastAsia="黑体"/>
                <w:sz w:val="32"/>
                <w:szCs w:val="32"/>
              </w:rPr>
              <w:t>标准化工作基础说明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4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申报</w:t>
            </w: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试点</w:t>
            </w: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标准化工作基础说明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（开展标准化试点工作自我评价，包括本地标准化建设总体情况、与试点应具备条件符合性、特点优势、创新做法等）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2"/>
                <w:szCs w:val="32"/>
              </w:rPr>
              <w:t>三</w:t>
            </w:r>
            <w:r>
              <w:rPr>
                <w:rFonts w:eastAsia="黑体"/>
                <w:sz w:val="32"/>
                <w:szCs w:val="32"/>
              </w:rPr>
              <w:t>、试点承担单位</w:t>
            </w:r>
            <w:r>
              <w:rPr>
                <w:rFonts w:hint="eastAsia" w:eastAsia="黑体"/>
                <w:sz w:val="32"/>
                <w:szCs w:val="32"/>
              </w:rPr>
              <w:t>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8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申报试点</w:t>
            </w: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建设方案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（包括承担分类或分项标准的依据、情况说明、试点建设内容、实施要求、具体工作安排等）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0"/>
                <w:szCs w:val="30"/>
              </w:rPr>
              <w:t>四</w:t>
            </w:r>
            <w:r>
              <w:rPr>
                <w:rFonts w:eastAsia="黑体"/>
                <w:sz w:val="30"/>
                <w:szCs w:val="30"/>
              </w:rPr>
              <w:t>、试点承担单位</w:t>
            </w:r>
            <w:r>
              <w:rPr>
                <w:rFonts w:hint="eastAsia" w:eastAsia="黑体"/>
                <w:sz w:val="30"/>
                <w:szCs w:val="30"/>
              </w:rPr>
              <w:t>工作计划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（包括宣传培训、标准体系建立、制定及实施标准、自查、申请评估等）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时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间</w:t>
            </w: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阶段工作内容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负责单位及参与单位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0"/>
                <w:szCs w:val="30"/>
              </w:rPr>
              <w:t>五</w:t>
            </w:r>
            <w:r>
              <w:rPr>
                <w:rFonts w:eastAsia="黑体"/>
                <w:sz w:val="30"/>
                <w:szCs w:val="30"/>
              </w:rPr>
              <w:t>、试点承担单位</w:t>
            </w:r>
            <w:r>
              <w:rPr>
                <w:rFonts w:hint="eastAsia" w:eastAsia="黑体"/>
                <w:sz w:val="30"/>
                <w:szCs w:val="30"/>
              </w:rPr>
              <w:t>保障措施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both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申报</w:t>
            </w: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试点</w:t>
            </w: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保障措施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（包括机构、人员、经费、工作抓手、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具体措施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及安排等）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0"/>
                <w:szCs w:val="30"/>
              </w:rPr>
              <w:t>六</w:t>
            </w:r>
            <w:r>
              <w:rPr>
                <w:rFonts w:eastAsia="黑体"/>
                <w:sz w:val="30"/>
                <w:szCs w:val="30"/>
              </w:rPr>
              <w:t>、试点承担单位</w:t>
            </w:r>
            <w:r>
              <w:rPr>
                <w:rFonts w:hint="eastAsia" w:eastAsia="黑体"/>
                <w:sz w:val="30"/>
                <w:szCs w:val="30"/>
              </w:rPr>
              <w:t>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其他说明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（包括申报承诺、培训、评估验收或认为有必要说明的其他事项）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widowControl w:val="0"/>
              <w:spacing w:line="400" w:lineRule="exact"/>
              <w:ind w:left="640" w:hanging="600" w:hangingChars="200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七、试点承担单位意见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  <w:jc w:val="center"/>
        </w:trPr>
        <w:tc>
          <w:tcPr>
            <w:tcW w:w="9129" w:type="dxa"/>
            <w:gridSpan w:val="5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 w:cs="方正小标宋简体"/>
                <w:sz w:val="24"/>
                <w:szCs w:val="24"/>
              </w:rPr>
              <w:t>承担单位（盖章）：</w:t>
            </w:r>
            <w:r>
              <w:rPr>
                <w:rFonts w:eastAsia="方正小标宋简体"/>
                <w:sz w:val="24"/>
                <w:szCs w:val="24"/>
              </w:rPr>
              <w:t xml:space="preserve">  </w:t>
            </w:r>
          </w:p>
          <w:p>
            <w:pPr>
              <w:spacing w:line="400" w:lineRule="exact"/>
              <w:ind w:firstLine="2640" w:firstLineChars="1100"/>
              <w:rPr>
                <w:rFonts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 w:cs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 w:cs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 w:cs="方正小标宋简体"/>
                <w:sz w:val="24"/>
                <w:szCs w:val="24"/>
              </w:rPr>
              <w:t>负责人（签名）</w:t>
            </w:r>
          </w:p>
          <w:p>
            <w:pPr>
              <w:spacing w:line="400" w:lineRule="exact"/>
              <w:ind w:firstLine="3600" w:firstLineChars="1500"/>
              <w:rPr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 xml:space="preserve">                  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年</w:t>
            </w:r>
            <w:r>
              <w:rPr>
                <w:rFonts w:eastAsia="方正小标宋简体"/>
                <w:sz w:val="24"/>
                <w:szCs w:val="24"/>
              </w:rPr>
              <w:t xml:space="preserve">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月</w:t>
            </w:r>
            <w:r>
              <w:rPr>
                <w:rFonts w:eastAsia="方正小标宋简体"/>
                <w:sz w:val="24"/>
                <w:szCs w:val="24"/>
              </w:rPr>
              <w:t xml:space="preserve">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30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5047C"/>
    <w:rsid w:val="2AEE328B"/>
    <w:rsid w:val="7998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李丹</cp:lastModifiedBy>
  <dcterms:modified xsi:type="dcterms:W3CDTF">2019-05-07T02:03:52Z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